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A27B" w14:textId="77777777" w:rsidR="006C38FC" w:rsidRDefault="006C38FC" w:rsidP="006C38FC">
      <w:pPr>
        <w:spacing w:after="0" w:line="240" w:lineRule="auto"/>
        <w:jc w:val="center"/>
        <w:rPr>
          <w:rFonts w:ascii="Times New Roman" w:eastAsia="Times New Roman" w:hAnsi="Times New Roman"/>
          <w:b/>
          <w:sz w:val="64"/>
          <w:szCs w:val="64"/>
          <w:lang w:eastAsia="cs-CZ"/>
        </w:rPr>
      </w:pPr>
      <w:r>
        <w:rPr>
          <w:rFonts w:ascii="Times New Roman" w:eastAsia="Times New Roman" w:hAnsi="Times New Roman"/>
          <w:b/>
          <w:sz w:val="64"/>
          <w:szCs w:val="64"/>
          <w:lang w:eastAsia="cs-CZ"/>
        </w:rPr>
        <w:t>ZÁMĚR OBCE MIKULOVICE</w:t>
      </w:r>
    </w:p>
    <w:p w14:paraId="5FA21050" w14:textId="77777777" w:rsidR="006C38FC" w:rsidRDefault="006C38FC" w:rsidP="006C38FC">
      <w:pPr>
        <w:spacing w:after="0" w:line="240" w:lineRule="auto"/>
        <w:rPr>
          <w:rFonts w:ascii="Times New Roman" w:eastAsia="Times New Roman" w:hAnsi="Times New Roman"/>
          <w:caps/>
          <w:sz w:val="50"/>
          <w:szCs w:val="50"/>
          <w:lang w:eastAsia="cs-CZ"/>
        </w:rPr>
      </w:pPr>
    </w:p>
    <w:p w14:paraId="6758BFC7" w14:textId="77777777" w:rsidR="006C38FC" w:rsidRDefault="006C38FC" w:rsidP="006C38FC">
      <w:pPr>
        <w:spacing w:after="0" w:line="240" w:lineRule="auto"/>
        <w:jc w:val="center"/>
        <w:rPr>
          <w:rFonts w:ascii="Times New Roman" w:eastAsia="Times New Roman" w:hAnsi="Times New Roman"/>
          <w:caps/>
          <w:sz w:val="36"/>
          <w:szCs w:val="36"/>
          <w:lang w:eastAsia="cs-CZ"/>
        </w:rPr>
      </w:pPr>
      <w:r>
        <w:rPr>
          <w:rFonts w:ascii="Times New Roman" w:eastAsia="Times New Roman" w:hAnsi="Times New Roman"/>
          <w:caps/>
          <w:sz w:val="36"/>
          <w:szCs w:val="36"/>
          <w:u w:val="single"/>
          <w:lang w:eastAsia="cs-CZ"/>
        </w:rPr>
        <w:t>prodej obecních pozemků</w:t>
      </w:r>
    </w:p>
    <w:p w14:paraId="52C212A7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cs-CZ"/>
        </w:rPr>
      </w:pPr>
    </w:p>
    <w:p w14:paraId="7A5276F1" w14:textId="2108D5C0" w:rsidR="006C38FC" w:rsidRDefault="006C38FC" w:rsidP="006C38F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Obec je vlastníkem pozemků p. č. </w:t>
      </w:r>
      <w:r>
        <w:rPr>
          <w:rFonts w:ascii="Times New Roman" w:hAnsi="Times New Roman"/>
          <w:sz w:val="32"/>
          <w:szCs w:val="32"/>
        </w:rPr>
        <w:t>440/10 o výměře 1215 m2 a p. č. 163</w:t>
      </w:r>
      <w:r w:rsidR="00BE0D7F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/2 o výměře 1084 m2, oba zapsané na LV č. 10001 pro obec a katastrální území Mikulovice.</w:t>
      </w:r>
    </w:p>
    <w:p w14:paraId="48A9F96E" w14:textId="77777777" w:rsidR="006C38FC" w:rsidRDefault="006C38FC" w:rsidP="006C38FC">
      <w:pPr>
        <w:pStyle w:val="Default"/>
        <w:jc w:val="both"/>
        <w:rPr>
          <w:color w:val="auto"/>
          <w:sz w:val="32"/>
          <w:szCs w:val="32"/>
        </w:rPr>
      </w:pPr>
      <w:r>
        <w:rPr>
          <w:rFonts w:eastAsia="Times New Roman"/>
          <w:bCs/>
          <w:color w:val="auto"/>
          <w:sz w:val="32"/>
          <w:szCs w:val="32"/>
          <w:lang w:eastAsia="cs-CZ"/>
        </w:rPr>
        <w:t xml:space="preserve">Výše uvedené pozemky má obec zájem prodat. </w:t>
      </w:r>
    </w:p>
    <w:p w14:paraId="3BD2D0CB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cs-CZ"/>
        </w:rPr>
      </w:pPr>
    </w:p>
    <w:p w14:paraId="21A0E1CD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V souladu s ustanovením § 39 odst. 1) zákona č. 128/2000 Sb., o obcích, v platném znění a usnesení Zastupitelstva obce Mikulovice č. </w:t>
      </w:r>
      <w:r>
        <w:rPr>
          <w:rFonts w:ascii="Times New Roman" w:eastAsia="Times New Roman" w:hAnsi="Times New Roman"/>
          <w:sz w:val="32"/>
          <w:szCs w:val="32"/>
          <w:lang w:eastAsia="cs-CZ"/>
        </w:rPr>
        <w:t>238/28/08/2020,</w:t>
      </w:r>
      <w:r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>zveřejňuje obec Mikulovice tento záměr k případnému vyjádření občanů.</w:t>
      </w:r>
    </w:p>
    <w:p w14:paraId="34033816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cs-CZ"/>
        </w:rPr>
      </w:pPr>
    </w:p>
    <w:p w14:paraId="7A8B69D2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>Další informace o výše uvedeném záměru Vám budou poskytnuty na obecním úřadě v úřední hodiny.</w:t>
      </w:r>
    </w:p>
    <w:p w14:paraId="5167A894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Písemné vyjádření nebo připomínky je možné podat od zveřejnění tohoto záměru </w:t>
      </w:r>
      <w:r w:rsidR="00DD1CD0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do 15. prosince</w:t>
      </w:r>
      <w:r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 xml:space="preserve"> 2020 včetně</w:t>
      </w: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 na adresu Obecního úřadu Mikulovice, č. p. 16,</w:t>
      </w:r>
      <w:r w:rsidRPr="006C38FC"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675 22 Mikulovice, nebo elektronicky na e-mailovou adresu </w:t>
      </w:r>
      <w:hyperlink r:id="rId4" w:history="1">
        <w:r>
          <w:rPr>
            <w:rStyle w:val="Hypertextovodkaz"/>
            <w:rFonts w:ascii="Times New Roman" w:eastAsia="Times New Roman" w:hAnsi="Times New Roman"/>
            <w:bCs/>
            <w:sz w:val="32"/>
            <w:szCs w:val="32"/>
            <w:lang w:eastAsia="cs-CZ"/>
          </w:rPr>
          <w:t>info@mikulovice.info</w:t>
        </w:r>
      </w:hyperlink>
      <w:r>
        <w:rPr>
          <w:rFonts w:ascii="Times New Roman" w:eastAsia="Times New Roman" w:hAnsi="Times New Roman"/>
          <w:bCs/>
          <w:sz w:val="32"/>
          <w:szCs w:val="32"/>
          <w:lang w:eastAsia="cs-CZ"/>
        </w:rPr>
        <w:t xml:space="preserve"> </w:t>
      </w:r>
    </w:p>
    <w:p w14:paraId="10BB2962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cs-CZ"/>
        </w:rPr>
      </w:pPr>
    </w:p>
    <w:p w14:paraId="772F527D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/>
          <w:sz w:val="32"/>
          <w:szCs w:val="32"/>
          <w:lang w:eastAsia="cs-CZ"/>
        </w:rPr>
        <w:t>V Mikulovicích 3. 12. 2020</w:t>
      </w:r>
    </w:p>
    <w:p w14:paraId="6D7C86F5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cs-CZ"/>
        </w:rPr>
      </w:pPr>
    </w:p>
    <w:p w14:paraId="5D526774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cs-CZ"/>
        </w:rPr>
      </w:pPr>
    </w:p>
    <w:p w14:paraId="3D57B01F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cs-CZ"/>
        </w:rPr>
      </w:pPr>
    </w:p>
    <w:p w14:paraId="680C6D13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cs-CZ"/>
        </w:rPr>
      </w:pPr>
    </w:p>
    <w:p w14:paraId="3FC16D9C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Jaroslav Kunst, v. r. </w:t>
      </w:r>
    </w:p>
    <w:p w14:paraId="7A96CF3D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starosta</w:t>
      </w:r>
    </w:p>
    <w:p w14:paraId="069941A3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077C209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D5BB979" w14:textId="77777777" w:rsidR="00DE43A3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Vyvěšeno zákonným způsobem: 3. 12. 2020</w:t>
      </w:r>
      <w:r w:rsidR="00DE43A3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E43A3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52E72781" w14:textId="77777777" w:rsidR="00DE43A3" w:rsidRDefault="00DE43A3" w:rsidP="006C3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E363D2" w14:textId="77777777" w:rsidR="006C38FC" w:rsidRDefault="006C38FC" w:rsidP="006C38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16792E9B" w14:textId="77777777" w:rsidR="00DE43A3" w:rsidRDefault="006C38FC" w:rsidP="006C38FC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41FDB671" w14:textId="77777777" w:rsidR="00DE43A3" w:rsidRDefault="00DE43A3" w:rsidP="006C38FC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D4CE77D" w14:textId="77777777" w:rsidR="006C38FC" w:rsidRDefault="006C38FC" w:rsidP="006C38FC">
      <w:pPr>
        <w:spacing w:after="0" w:line="240" w:lineRule="auto"/>
        <w:ind w:left="141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Datum sejmutí, razítko, podpis …………………………..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4A598977" w14:textId="77777777" w:rsidR="00C63474" w:rsidRDefault="00C63474"/>
    <w:sectPr w:rsidR="00C6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64"/>
    <w:rsid w:val="00114F64"/>
    <w:rsid w:val="006C38FC"/>
    <w:rsid w:val="00BE0D7F"/>
    <w:rsid w:val="00C63474"/>
    <w:rsid w:val="00DD1CD0"/>
    <w:rsid w:val="00D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5FAD"/>
  <w15:chartTrackingRefBased/>
  <w15:docId w15:val="{72E96219-15A3-4501-A517-C45A341B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8FC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38FC"/>
    <w:rPr>
      <w:color w:val="0563C1" w:themeColor="hyperlink"/>
      <w:u w:val="single"/>
    </w:rPr>
  </w:style>
  <w:style w:type="paragraph" w:customStyle="1" w:styleId="Default">
    <w:name w:val="Default"/>
    <w:rsid w:val="006C38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3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ikulovic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mikul</cp:lastModifiedBy>
  <cp:revision>5</cp:revision>
  <cp:lastPrinted>2020-12-03T12:16:00Z</cp:lastPrinted>
  <dcterms:created xsi:type="dcterms:W3CDTF">2020-12-03T11:59:00Z</dcterms:created>
  <dcterms:modified xsi:type="dcterms:W3CDTF">2021-02-20T15:10:00Z</dcterms:modified>
</cp:coreProperties>
</file>